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865BC" w:rsidRDefault="007856B7">
      <w:r>
        <w:fldChar w:fldCharType="begin"/>
      </w:r>
      <w:r>
        <w:instrText xml:space="preserve"> HYPERLINK "https://minjust.ru/ru/extremist-materials" </w:instrText>
      </w:r>
      <w:r>
        <w:fldChar w:fldCharType="separate"/>
      </w:r>
      <w:r>
        <w:rPr>
          <w:rStyle w:val="a3"/>
          <w:rFonts w:ascii="Helvetica" w:hAnsi="Helvetica"/>
          <w:color w:val="2994A3"/>
          <w:u w:val="none"/>
        </w:rPr>
        <w:t>Федеральный список экстремистских материалов</w:t>
      </w:r>
      <w:r>
        <w:fldChar w:fldCharType="end"/>
      </w:r>
    </w:p>
    <w:bookmarkEnd w:id="0"/>
    <w:p w:rsidR="007856B7" w:rsidRDefault="007856B7">
      <w:r>
        <w:fldChar w:fldCharType="begin"/>
      </w:r>
      <w:r>
        <w:instrText xml:space="preserve"> HYPERLINK "</w:instrText>
      </w:r>
      <w:r w:rsidRPr="007856B7">
        <w:instrText>https://minjust.ru/ru/extremist-materials</w:instrText>
      </w:r>
      <w:r>
        <w:instrText xml:space="preserve">" </w:instrText>
      </w:r>
      <w:r>
        <w:fldChar w:fldCharType="separate"/>
      </w:r>
      <w:r w:rsidRPr="00675AFF">
        <w:rPr>
          <w:rStyle w:val="a3"/>
        </w:rPr>
        <w:t>https://minjust.ru/ru/extremist-materials</w:t>
      </w:r>
      <w:r>
        <w:fldChar w:fldCharType="end"/>
      </w:r>
      <w:r>
        <w:t xml:space="preserve"> </w:t>
      </w:r>
    </w:p>
    <w:sectPr w:rsidR="0078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B7"/>
    <w:rsid w:val="003865BC"/>
    <w:rsid w:val="0078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6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2019-07-03T09:20:00Z</dcterms:created>
  <dcterms:modified xsi:type="dcterms:W3CDTF">2019-07-03T09:20:00Z</dcterms:modified>
</cp:coreProperties>
</file>