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4B" w:rsidRPr="008F1472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8F1472"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bookmarkEnd w:id="0"/>
    <w:p w:rsidR="00BC4A4B" w:rsidRPr="00E53A3F" w:rsidRDefault="00BC4A4B" w:rsidP="00BC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C4A4B" w:rsidRPr="00D55BAA" w:rsidRDefault="00BC4A4B" w:rsidP="00BC4A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55BAA">
        <w:rPr>
          <w:rFonts w:ascii="Times New Roman" w:hAnsi="Times New Roman"/>
          <w:i/>
          <w:sz w:val="24"/>
          <w:szCs w:val="24"/>
        </w:rPr>
        <w:t>(в соответствии с  Порядком аттестации педагогических работников государственных и муниципальных образовательных учреждений,</w:t>
      </w:r>
      <w:r w:rsidR="008E152B">
        <w:rPr>
          <w:rFonts w:ascii="Times New Roman" w:hAnsi="Times New Roman"/>
          <w:i/>
          <w:sz w:val="24"/>
          <w:szCs w:val="24"/>
        </w:rPr>
        <w:t xml:space="preserve"> </w:t>
      </w:r>
      <w:r w:rsidRPr="00D55BAA">
        <w:rPr>
          <w:rFonts w:ascii="Times New Roman" w:hAnsi="Times New Roman"/>
          <w:i/>
          <w:sz w:val="24"/>
          <w:szCs w:val="24"/>
        </w:rPr>
        <w:t xml:space="preserve">утвержденным приказом </w:t>
      </w:r>
      <w:proofErr w:type="spellStart"/>
      <w:r w:rsidRPr="00D55BAA">
        <w:rPr>
          <w:rFonts w:ascii="Times New Roman" w:hAnsi="Times New Roman"/>
          <w:i/>
          <w:sz w:val="24"/>
          <w:szCs w:val="24"/>
        </w:rPr>
        <w:t>Минобрнауки</w:t>
      </w:r>
      <w:proofErr w:type="spellEnd"/>
      <w:r w:rsidRPr="00D55BAA">
        <w:rPr>
          <w:rFonts w:ascii="Times New Roman" w:hAnsi="Times New Roman"/>
          <w:i/>
          <w:sz w:val="24"/>
          <w:szCs w:val="24"/>
        </w:rPr>
        <w:t xml:space="preserve"> РФ от 07.04.2014 г. № 276)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9548F">
        <w:rPr>
          <w:rFonts w:ascii="Times New Roman" w:hAnsi="Times New Roman" w:cs="Times New Roman"/>
          <w:b/>
          <w:sz w:val="28"/>
          <w:szCs w:val="28"/>
        </w:rPr>
        <w:t>.36.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C4A4B" w:rsidRPr="00315F16" w:rsidRDefault="00BC4A4B" w:rsidP="00BC4A4B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C4A4B" w:rsidRPr="00315F16" w:rsidRDefault="00BC4A4B" w:rsidP="00BC4A4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</w:t>
      </w:r>
      <w:r w:rsidRPr="00A9548F">
        <w:rPr>
          <w:rFonts w:ascii="Times New Roman" w:hAnsi="Times New Roman" w:cs="Times New Roman"/>
          <w:b/>
          <w:sz w:val="28"/>
          <w:szCs w:val="28"/>
        </w:rPr>
        <w:t>37.</w:t>
      </w:r>
      <w:r w:rsidRPr="00315F16">
        <w:rPr>
          <w:rFonts w:ascii="Times New Roman" w:hAnsi="Times New Roman" w:cs="Times New Roman"/>
          <w:sz w:val="28"/>
          <w:szCs w:val="28"/>
        </w:rPr>
        <w:t xml:space="preserve"> </w:t>
      </w:r>
      <w:r w:rsidRPr="00D55BAA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 w:rsidRPr="00315F16"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BC4A4B" w:rsidRPr="00D55BAA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5 августа 2013 г. N 662;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315F16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315F16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C4A4B" w:rsidRPr="00315F16" w:rsidRDefault="00BC4A4B" w:rsidP="00BC4A4B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F16">
        <w:rPr>
          <w:rFonts w:ascii="Times New Roman" w:hAnsi="Times New Roman" w:cs="Times New Roman"/>
          <w:sz w:val="28"/>
          <w:szCs w:val="28"/>
        </w:rPr>
        <w:t xml:space="preserve">активного участия в работе методических объединений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5F16">
        <w:rPr>
          <w:rFonts w:ascii="Times New Roman" w:hAnsi="Times New Roman" w:cs="Times New Roman"/>
          <w:sz w:val="28"/>
          <w:szCs w:val="28"/>
        </w:rPr>
        <w:t>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C4A4B" w:rsidRPr="00315F16" w:rsidRDefault="00BC4A4B" w:rsidP="00BC4A4B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4A6D30" w:rsidRDefault="004A6D30"/>
    <w:sectPr w:rsidR="004A6D30" w:rsidSect="00C5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D1"/>
    <w:rsid w:val="004A6D30"/>
    <w:rsid w:val="006A09F2"/>
    <w:rsid w:val="008E152B"/>
    <w:rsid w:val="008F1472"/>
    <w:rsid w:val="00BC4A4B"/>
    <w:rsid w:val="00BD01B0"/>
    <w:rsid w:val="00C03BD1"/>
    <w:rsid w:val="00C11218"/>
    <w:rsid w:val="00C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2</cp:revision>
  <cp:lastPrinted>2014-02-19T13:19:00Z</cp:lastPrinted>
  <dcterms:created xsi:type="dcterms:W3CDTF">2015-08-30T10:56:00Z</dcterms:created>
  <dcterms:modified xsi:type="dcterms:W3CDTF">2015-08-30T10:56:00Z</dcterms:modified>
</cp:coreProperties>
</file>